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801" w:rsidRDefault="0082537C">
      <w:r>
        <w:rPr>
          <w:noProof/>
        </w:rPr>
        <w:drawing>
          <wp:inline distT="0" distB="0" distL="0" distR="0">
            <wp:extent cx="930350" cy="930350"/>
            <wp:effectExtent l="0" t="0" r="3175" b="3175"/>
            <wp:docPr id="1" name="Bildobjekt 1" descr="C:\Users\kskogang\AppData\Local\Microsoft\Windows\INetCache\Content.MSO\A6424E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kogang\AppData\Local\Microsoft\Windows\INetCache\Content.MSO\A6424EB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690" cy="963690"/>
                    </a:xfrm>
                    <a:prstGeom prst="rect">
                      <a:avLst/>
                    </a:prstGeom>
                    <a:noFill/>
                    <a:ln>
                      <a:noFill/>
                    </a:ln>
                  </pic:spPr>
                </pic:pic>
              </a:graphicData>
            </a:graphic>
          </wp:inline>
        </w:drawing>
      </w:r>
    </w:p>
    <w:p w:rsidR="00E06801" w:rsidRDefault="00E06801">
      <w:bookmarkStart w:id="0" w:name="_GoBack"/>
      <w:bookmarkEnd w:id="0"/>
    </w:p>
    <w:p w:rsidR="000E7D1E" w:rsidRDefault="00D104FB">
      <w:r>
        <w:t>Syfte</w:t>
      </w:r>
      <w:r w:rsidR="000E7D1E">
        <w:t>-</w:t>
      </w:r>
    </w:p>
    <w:p w:rsidR="005742EE" w:rsidRDefault="00D104FB">
      <w:r>
        <w:t xml:space="preserve">Alla som </w:t>
      </w:r>
      <w:r w:rsidR="000E7D1E">
        <w:t xml:space="preserve">har </w:t>
      </w:r>
      <w:r>
        <w:t>direkt och indirekt medverkar i föreningens idrottsverksamhet (tex. ledare, idrottsutövare och medlemmar) ska inte utsättas för kränkande behandling</w:t>
      </w:r>
      <w:r w:rsidR="000E7D1E">
        <w:t>.</w:t>
      </w:r>
      <w:r>
        <w:t xml:space="preserve"> </w:t>
      </w:r>
      <w:r w:rsidR="000E7D1E">
        <w:t>Här bemöts alla med respekt oavsett</w:t>
      </w:r>
      <w:r>
        <w:t xml:space="preserve"> ras, religion, ålder, kön, nationalitet, sexuell läggning, fysiska och psykiska förutsättningar</w:t>
      </w:r>
      <w:r w:rsidR="000E7D1E">
        <w:t>.</w:t>
      </w:r>
      <w:r>
        <w:t xml:space="preserve"> Vi vill vara en förening där vi </w:t>
      </w:r>
      <w:r w:rsidR="000E7D1E">
        <w:t xml:space="preserve">tar tillvara </w:t>
      </w:r>
      <w:r w:rsidR="00E06801">
        <w:t xml:space="preserve">på </w:t>
      </w:r>
      <w:r>
        <w:t xml:space="preserve">människors olikheter. Främjande arbete </w:t>
      </w:r>
      <w:r w:rsidR="000E7D1E">
        <w:t>ska bidra till att alla</w:t>
      </w:r>
      <w:r>
        <w:t xml:space="preserve"> i föreningen såsom medlemmar</w:t>
      </w:r>
      <w:r w:rsidR="000E7D1E">
        <w:t xml:space="preserve">, </w:t>
      </w:r>
      <w:r>
        <w:t>målsmän och ledare</w:t>
      </w:r>
      <w:r w:rsidR="000E7D1E">
        <w:t xml:space="preserve"> är</w:t>
      </w:r>
      <w:r>
        <w:t xml:space="preserve"> medvetna om </w:t>
      </w:r>
      <w:r w:rsidR="000E7D1E">
        <w:t xml:space="preserve">vår vision till </w:t>
      </w:r>
      <w:r>
        <w:t xml:space="preserve">likabehandling. </w:t>
      </w:r>
      <w:r w:rsidR="000E7D1E">
        <w:t>L</w:t>
      </w:r>
      <w:r>
        <w:t xml:space="preserve">ikabehandlingsplanen </w:t>
      </w:r>
      <w:r w:rsidR="000E7D1E">
        <w:t xml:space="preserve">ska finnas </w:t>
      </w:r>
      <w:r>
        <w:t>på föreningens hemsida</w:t>
      </w:r>
      <w:r w:rsidR="000E7D1E">
        <w:t xml:space="preserve">, </w:t>
      </w:r>
      <w:r w:rsidR="00E06801">
        <w:t>uppmärksammas</w:t>
      </w:r>
      <w:r w:rsidR="000E7D1E">
        <w:t xml:space="preserve"> på årsmöte, ledarträffar och föräldramöten. </w:t>
      </w:r>
      <w:r>
        <w:t xml:space="preserve">Föreningen skall frekvent utbilda </w:t>
      </w:r>
      <w:r w:rsidR="005742EE">
        <w:t xml:space="preserve">och hålla dialog </w:t>
      </w:r>
      <w:r w:rsidR="00E06801">
        <w:t>med ledare</w:t>
      </w:r>
      <w:r>
        <w:t xml:space="preserve"> i detta område. </w:t>
      </w:r>
    </w:p>
    <w:p w:rsidR="00E06801" w:rsidRDefault="00E06801"/>
    <w:p w:rsidR="00E06801" w:rsidRDefault="00E06801">
      <w:r>
        <w:t>Ansvar-</w:t>
      </w:r>
    </w:p>
    <w:p w:rsidR="00E06801" w:rsidRDefault="00E06801" w:rsidP="00E06801">
      <w:pPr>
        <w:pStyle w:val="Liststycke"/>
      </w:pPr>
      <w:r>
        <w:t>Likabehandlingsplanen är ett levande dokument och ska regelbundet ses över och vid behov revideras. Styrelsens har ett informationsansvar till alla medlemmar angående föreningens likabehandlingsplan. Styrelsen har det yttersta ansvaret att se till att likabehandlingsplanen efterlevs.</w:t>
      </w:r>
    </w:p>
    <w:p w:rsidR="00E06801" w:rsidRDefault="00E06801"/>
    <w:p w:rsidR="005742EE" w:rsidRDefault="00D104FB">
      <w:r>
        <w:t>Åtgärdande arbete</w:t>
      </w:r>
      <w:r w:rsidR="005742EE">
        <w:t>-</w:t>
      </w:r>
    </w:p>
    <w:p w:rsidR="005742EE" w:rsidRDefault="00D104FB">
      <w:r>
        <w:t xml:space="preserve"> </w:t>
      </w:r>
      <w:r w:rsidR="005742EE">
        <w:t>o</w:t>
      </w:r>
      <w:r>
        <w:t xml:space="preserve">m någon inom </w:t>
      </w:r>
      <w:r w:rsidR="005742EE">
        <w:t>Fjärdhundra</w:t>
      </w:r>
      <w:r>
        <w:t xml:space="preserve"> </w:t>
      </w:r>
      <w:r w:rsidR="005742EE">
        <w:t>sportklubb</w:t>
      </w:r>
      <w:r>
        <w:t xml:space="preserve"> blir utsatt för diskriminering, trakasserier eller annan kränkande behandling rapporteras händelsen till styrelsen</w:t>
      </w:r>
      <w:r w:rsidR="005742EE">
        <w:t>. Styrelsen följer då denna ordning:</w:t>
      </w:r>
    </w:p>
    <w:p w:rsidR="005742EE" w:rsidRDefault="00D104FB" w:rsidP="005742EE">
      <w:pPr>
        <w:pStyle w:val="Liststycke"/>
        <w:numPr>
          <w:ilvl w:val="0"/>
          <w:numId w:val="1"/>
        </w:numPr>
      </w:pPr>
      <w:r>
        <w:t xml:space="preserve"> </w:t>
      </w:r>
      <w:r w:rsidR="005742EE">
        <w:t>Lyssna på personen som upplever känsla av kränkning.</w:t>
      </w:r>
    </w:p>
    <w:p w:rsidR="005742EE" w:rsidRDefault="00E06801" w:rsidP="005742EE">
      <w:pPr>
        <w:pStyle w:val="Liststycke"/>
        <w:numPr>
          <w:ilvl w:val="0"/>
          <w:numId w:val="1"/>
        </w:numPr>
      </w:pPr>
      <w:r>
        <w:t>S</w:t>
      </w:r>
      <w:r w:rsidR="005742EE">
        <w:t>amtal</w:t>
      </w:r>
      <w:r>
        <w:t>a</w:t>
      </w:r>
      <w:r w:rsidR="005742EE">
        <w:t xml:space="preserve"> med personen som skall ha kränkt medlem.</w:t>
      </w:r>
    </w:p>
    <w:p w:rsidR="005742EE" w:rsidRDefault="00D104FB" w:rsidP="005742EE">
      <w:pPr>
        <w:pStyle w:val="Liststycke"/>
        <w:numPr>
          <w:ilvl w:val="0"/>
          <w:numId w:val="1"/>
        </w:numPr>
      </w:pPr>
      <w:r>
        <w:t>I de fall de</w:t>
      </w:r>
      <w:r w:rsidR="00E06801">
        <w:t>m</w:t>
      </w:r>
      <w:r>
        <w:t xml:space="preserve"> berörda är under 18 år </w:t>
      </w:r>
      <w:r w:rsidR="005742EE">
        <w:t xml:space="preserve">tar styrelsen kontakt </w:t>
      </w:r>
      <w:r>
        <w:t xml:space="preserve">även </w:t>
      </w:r>
      <w:r w:rsidR="005742EE">
        <w:t>med målsman</w:t>
      </w:r>
      <w:r>
        <w:t xml:space="preserve">. </w:t>
      </w:r>
    </w:p>
    <w:p w:rsidR="005742EE" w:rsidRDefault="00D104FB" w:rsidP="005742EE">
      <w:pPr>
        <w:pStyle w:val="Liststycke"/>
        <w:numPr>
          <w:ilvl w:val="0"/>
          <w:numId w:val="1"/>
        </w:numPr>
      </w:pPr>
      <w:r>
        <w:t xml:space="preserve">Vid upprepning kan styrelsen besluta om avstängning och/ eller uteslutning från föreningens verksamhet. </w:t>
      </w:r>
    </w:p>
    <w:p w:rsidR="00E06801" w:rsidRDefault="00E06801" w:rsidP="00E06801">
      <w:pPr>
        <w:pStyle w:val="Liststycke"/>
      </w:pPr>
    </w:p>
    <w:p w:rsidR="00E06801" w:rsidRDefault="00E06801" w:rsidP="00E06801">
      <w:r>
        <w:t>Efter händelse-</w:t>
      </w:r>
    </w:p>
    <w:p w:rsidR="00E06801" w:rsidRDefault="005742EE" w:rsidP="005742EE">
      <w:pPr>
        <w:pStyle w:val="Liststycke"/>
        <w:numPr>
          <w:ilvl w:val="0"/>
          <w:numId w:val="1"/>
        </w:numPr>
      </w:pPr>
      <w:r>
        <w:t>Styrelsen går igenom l</w:t>
      </w:r>
      <w:r w:rsidR="00D104FB">
        <w:t xml:space="preserve">ikabehandlingsplanen </w:t>
      </w:r>
      <w:r>
        <w:t xml:space="preserve">och reflekterar över </w:t>
      </w:r>
      <w:r w:rsidR="00E06801">
        <w:t xml:space="preserve">om informationsansvaret har efterföljts. </w:t>
      </w:r>
    </w:p>
    <w:p w:rsidR="00D104FB" w:rsidRDefault="00D104FB" w:rsidP="00E06801">
      <w:pPr>
        <w:pStyle w:val="Liststycke"/>
      </w:pPr>
    </w:p>
    <w:sectPr w:rsidR="00D104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D1E" w:rsidRDefault="000E7D1E" w:rsidP="000E7D1E">
      <w:pPr>
        <w:spacing w:after="0" w:line="240" w:lineRule="auto"/>
      </w:pPr>
      <w:r>
        <w:separator/>
      </w:r>
    </w:p>
  </w:endnote>
  <w:endnote w:type="continuationSeparator" w:id="0">
    <w:p w:rsidR="000E7D1E" w:rsidRDefault="000E7D1E" w:rsidP="000E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D1E" w:rsidRDefault="000E7D1E" w:rsidP="000E7D1E">
      <w:pPr>
        <w:spacing w:after="0" w:line="240" w:lineRule="auto"/>
      </w:pPr>
      <w:r>
        <w:separator/>
      </w:r>
    </w:p>
  </w:footnote>
  <w:footnote w:type="continuationSeparator" w:id="0">
    <w:p w:rsidR="000E7D1E" w:rsidRDefault="000E7D1E" w:rsidP="000E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D1E" w:rsidRPr="000E7D1E" w:rsidRDefault="000E7D1E" w:rsidP="000E7D1E">
    <w:pPr>
      <w:rPr>
        <w:sz w:val="24"/>
        <w:szCs w:val="24"/>
      </w:rPr>
    </w:pPr>
    <w:r w:rsidRPr="000E7D1E">
      <w:rPr>
        <w:sz w:val="24"/>
        <w:szCs w:val="24"/>
      </w:rPr>
      <w:t xml:space="preserve">Likabehandlingsplan för Fjärdhundra sportklubb </w:t>
    </w:r>
    <w:r>
      <w:rPr>
        <w:sz w:val="24"/>
        <w:szCs w:val="24"/>
      </w:rPr>
      <w:t xml:space="preserve">                                                                  </w:t>
    </w:r>
    <w:r w:rsidRPr="000E7D1E">
      <w:rPr>
        <w:sz w:val="16"/>
        <w:szCs w:val="16"/>
      </w:rPr>
      <w:t>2025-05-01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F63"/>
    <w:multiLevelType w:val="hybridMultilevel"/>
    <w:tmpl w:val="C85C2670"/>
    <w:lvl w:ilvl="0" w:tplc="06CC3D4A">
      <w:start w:val="202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FB"/>
    <w:rsid w:val="000E7D1E"/>
    <w:rsid w:val="0015410A"/>
    <w:rsid w:val="005742EE"/>
    <w:rsid w:val="005757F9"/>
    <w:rsid w:val="0082537C"/>
    <w:rsid w:val="00D104FB"/>
    <w:rsid w:val="00E06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3EBC"/>
  <w15:chartTrackingRefBased/>
  <w15:docId w15:val="{D9EF399C-DC3E-48BD-9844-878498F4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7D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7D1E"/>
  </w:style>
  <w:style w:type="paragraph" w:styleId="Sidfot">
    <w:name w:val="footer"/>
    <w:basedOn w:val="Normal"/>
    <w:link w:val="SidfotChar"/>
    <w:uiPriority w:val="99"/>
    <w:unhideWhenUsed/>
    <w:rsid w:val="000E7D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7D1E"/>
  </w:style>
  <w:style w:type="paragraph" w:styleId="Liststycke">
    <w:name w:val="List Paragraph"/>
    <w:basedOn w:val="Normal"/>
    <w:uiPriority w:val="34"/>
    <w:qFormat/>
    <w:rsid w:val="00574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2039</TotalTime>
  <Pages>1</Pages>
  <Words>257</Words>
  <Characters>1363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Enkopings kommun</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Rousu</dc:creator>
  <cp:keywords/>
  <dc:description/>
  <cp:lastModifiedBy>Stina Rousu</cp:lastModifiedBy>
  <cp:revision>2</cp:revision>
  <dcterms:created xsi:type="dcterms:W3CDTF">2025-04-29T17:37:00Z</dcterms:created>
  <dcterms:modified xsi:type="dcterms:W3CDTF">2025-09-10T12:36:00Z</dcterms:modified>
</cp:coreProperties>
</file>